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6D" w:rsidRPr="00905BBF" w:rsidRDefault="0044026D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05BBF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A542E6" w:rsidRPr="00905BBF" w:rsidRDefault="00F10EB6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F10EB6">
        <w:rPr>
          <w:rFonts w:ascii="Times New Roman" w:hAnsi="Times New Roman" w:cs="Times New Roman"/>
          <w:b/>
          <w:sz w:val="28"/>
          <w:szCs w:val="28"/>
        </w:rPr>
        <w:t>ерминологическ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F10EB6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10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BBF" w:rsidRPr="00905BBF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="00593AA7" w:rsidRPr="00593AA7">
        <w:rPr>
          <w:rFonts w:ascii="Times New Roman" w:hAnsi="Times New Roman" w:cs="Times New Roman"/>
          <w:b/>
          <w:sz w:val="28"/>
          <w:szCs w:val="28"/>
        </w:rPr>
        <w:t xml:space="preserve">Основы </w:t>
      </w:r>
      <w:r w:rsidR="00F05A2C">
        <w:rPr>
          <w:rFonts w:ascii="Times New Roman" w:hAnsi="Times New Roman" w:cs="Times New Roman"/>
          <w:b/>
          <w:sz w:val="28"/>
          <w:szCs w:val="28"/>
        </w:rPr>
        <w:t>комплексной безопасности</w:t>
      </w:r>
      <w:r w:rsidR="00905BBF" w:rsidRPr="00905BBF">
        <w:rPr>
          <w:rFonts w:ascii="Times New Roman" w:hAnsi="Times New Roman" w:cs="Times New Roman"/>
          <w:b/>
          <w:sz w:val="28"/>
          <w:szCs w:val="28"/>
        </w:rPr>
        <w:t>»</w:t>
      </w:r>
    </w:p>
    <w:p w:rsidR="00905BBF" w:rsidRDefault="00905BBF" w:rsidP="00C37A57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1. Назначение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</w:t>
      </w:r>
      <w:r w:rsidRPr="0011402A">
        <w:rPr>
          <w:rFonts w:ascii="Times New Roman" w:hAnsi="Times New Roman" w:cs="Times New Roman"/>
          <w:sz w:val="28"/>
          <w:szCs w:val="28"/>
        </w:rPr>
        <w:t>уровень достижения предметных планируемых результатов по</w:t>
      </w:r>
      <w:r>
        <w:rPr>
          <w:rFonts w:ascii="Times New Roman" w:hAnsi="Times New Roman" w:cs="Times New Roman"/>
          <w:sz w:val="28"/>
          <w:szCs w:val="28"/>
        </w:rPr>
        <w:t xml:space="preserve"> разделу «</w:t>
      </w:r>
      <w:r w:rsidR="00855506" w:rsidRPr="00855506">
        <w:rPr>
          <w:rFonts w:ascii="Times New Roman" w:hAnsi="Times New Roman" w:cs="Times New Roman"/>
          <w:sz w:val="28"/>
          <w:szCs w:val="28"/>
        </w:rPr>
        <w:t>Основы комплексной безопасности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2. Планируемые предметные результаты, достижение которых проверяется в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</w:t>
      </w:r>
      <w:r w:rsidR="00F10EB6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 xml:space="preserve"> диктант</w:t>
      </w:r>
      <w:r w:rsidR="00F10EB6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F05A2C" w:rsidRPr="008B33E4" w:rsidRDefault="00F05A2C" w:rsidP="00F05A2C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33E4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безопасности дорожного движения;</w:t>
      </w:r>
    </w:p>
    <w:p w:rsidR="008C64D6" w:rsidRDefault="008C64D6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комментировать назначение основных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в области безопасности жизнедеятельности;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действовать согласно указанию на дорожных знаках;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охраны окружающей среды;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опознавать, для чего применяются и используются экологические знаки;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распознавать явные и скрытые опасности в современных молодежных хобби;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соблюдать правила безопасности в увлечениях, не противоречащих законодательству РФ;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</w:t>
      </w:r>
      <w:r w:rsidR="00230BBE">
        <w:rPr>
          <w:rFonts w:ascii="Times New Roman" w:hAnsi="Times New Roman" w:cs="Times New Roman"/>
          <w:sz w:val="28"/>
          <w:szCs w:val="28"/>
        </w:rPr>
        <w:t>.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B33E4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Pr="008B33E4">
        <w:rPr>
          <w:rFonts w:ascii="Times New Roman" w:hAnsi="Times New Roman" w:cs="Times New Roman"/>
          <w:i/>
          <w:sz w:val="28"/>
          <w:szCs w:val="28"/>
        </w:rPr>
        <w:t xml:space="preserve"> получит возможность научиться:</w:t>
      </w:r>
    </w:p>
    <w:p w:rsidR="00F05A2C" w:rsidRPr="008B33E4" w:rsidRDefault="00F05A2C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объяснять, как экологическая безопасность связана с национальной безопасностью и влияет на нее;</w:t>
      </w:r>
    </w:p>
    <w:p w:rsidR="00140807" w:rsidRDefault="00140807" w:rsidP="00DC7E5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5BBF" w:rsidRPr="00C37A57" w:rsidRDefault="00905BBF" w:rsidP="00DC7E5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3. Услов</w:t>
      </w:r>
      <w:r w:rsidR="00C37A57">
        <w:rPr>
          <w:rFonts w:ascii="Times New Roman" w:hAnsi="Times New Roman" w:cs="Times New Roman"/>
          <w:b/>
          <w:i/>
          <w:sz w:val="28"/>
          <w:szCs w:val="28"/>
        </w:rPr>
        <w:t xml:space="preserve">ия проведения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Особых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условия для проведения </w:t>
      </w:r>
      <w:r w:rsidR="00F10EB6" w:rsidRPr="00F10EB6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4. Время выполнения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10EB6" w:rsidRPr="00F10EB6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F10EB6">
        <w:rPr>
          <w:rFonts w:ascii="Times New Roman" w:hAnsi="Times New Roman" w:cs="Times New Roman"/>
          <w:sz w:val="28"/>
          <w:szCs w:val="28"/>
        </w:rPr>
        <w:t>1</w:t>
      </w:r>
      <w:r w:rsidR="00230BB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5. Содержание и структура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F05A2C" w:rsidRPr="00A05455" w:rsidRDefault="00F05A2C" w:rsidP="00230BBE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u w:color="000000"/>
          <w:bdr w:val="nil"/>
          <w:lang w:eastAsia="ru-RU"/>
        </w:rPr>
      </w:pPr>
      <w:r w:rsidRPr="00955F72">
        <w:rPr>
          <w:rFonts w:ascii="Times New Roman" w:eastAsia="Calibri" w:hAnsi="Times New Roman" w:cs="Times New Roman"/>
          <w:sz w:val="28"/>
          <w:szCs w:val="28"/>
        </w:rPr>
        <w:t>Научные основы обеспечения безопасности человека в современной среде обитания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Основы безопасности дорожного движения. 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сновны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е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понятия в области безопасности дорожного движения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.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Э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кипировк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а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для обеспечения безопасности при управлении двухколесным транспортным средством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. Действия 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согласно указанию на дорожных знаках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. </w:t>
      </w:r>
    </w:p>
    <w:p w:rsidR="00F05A2C" w:rsidRPr="008B33E4" w:rsidRDefault="00F05A2C" w:rsidP="00230BB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5F72">
        <w:rPr>
          <w:rFonts w:ascii="Times New Roman" w:eastAsia="Calibri" w:hAnsi="Times New Roman" w:cs="Times New Roman"/>
          <w:sz w:val="28"/>
          <w:szCs w:val="28"/>
        </w:rPr>
        <w:t>Экологические основы культуры безопасности жизнедеятельности человека в среде обитания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сновны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е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понятия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, 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прав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а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и определения ответственности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в 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lastRenderedPageBreak/>
        <w:t>области охраны окружающей среды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. Э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кологические знаки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: 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примен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ение и порядок </w:t>
      </w:r>
      <w:r w:rsidRPr="00E102AC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ования.</w:t>
      </w:r>
    </w:p>
    <w:p w:rsidR="00F05A2C" w:rsidRPr="008B33E4" w:rsidRDefault="00F05A2C" w:rsidP="00230BB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Основы социальной безопасности. Я</w:t>
      </w:r>
      <w:r w:rsidRPr="001C2B9C">
        <w:rPr>
          <w:rFonts w:ascii="Times New Roman" w:eastAsia="Calibri" w:hAnsi="Times New Roman" w:cs="Times New Roman"/>
          <w:sz w:val="28"/>
          <w:szCs w:val="28"/>
        </w:rPr>
        <w:t>вные и скрытые опасности в современных молодежных хобби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5A2C" w:rsidRDefault="00F05A2C" w:rsidP="00230BBE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1C2B9C">
        <w:rPr>
          <w:rFonts w:ascii="Times New Roman" w:eastAsia="Calibri" w:hAnsi="Times New Roman" w:cs="Times New Roman"/>
          <w:sz w:val="28"/>
          <w:szCs w:val="28"/>
        </w:rPr>
        <w:t>пасности, возникающие в различных ситуациях на транспорте, действ</w:t>
      </w:r>
      <w:r>
        <w:rPr>
          <w:rFonts w:ascii="Times New Roman" w:eastAsia="Calibri" w:hAnsi="Times New Roman" w:cs="Times New Roman"/>
          <w:sz w:val="28"/>
          <w:szCs w:val="28"/>
        </w:rPr>
        <w:t>ия</w:t>
      </w:r>
      <w:r w:rsidRPr="001C2B9C">
        <w:rPr>
          <w:rFonts w:ascii="Times New Roman" w:eastAsia="Calibri" w:hAnsi="Times New Roman" w:cs="Times New Roman"/>
          <w:sz w:val="28"/>
          <w:szCs w:val="28"/>
        </w:rPr>
        <w:t xml:space="preserve"> согласно обозначению на знаках безопасности и в соответствии с сигнальной разметкой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10EB6" w:rsidRPr="008B33E4" w:rsidRDefault="00F10EB6" w:rsidP="00F05A2C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02A">
        <w:rPr>
          <w:rFonts w:ascii="Times New Roman" w:hAnsi="Times New Roman" w:cs="Times New Roman"/>
          <w:sz w:val="28"/>
          <w:szCs w:val="28"/>
        </w:rPr>
        <w:t xml:space="preserve">Терминологический диктант представляет собой </w:t>
      </w:r>
      <w:r w:rsidR="00230BBE">
        <w:rPr>
          <w:rFonts w:ascii="Times New Roman" w:hAnsi="Times New Roman" w:cs="Times New Roman"/>
          <w:sz w:val="28"/>
          <w:szCs w:val="28"/>
        </w:rPr>
        <w:t xml:space="preserve">девять </w:t>
      </w:r>
      <w:r w:rsidRPr="0011402A">
        <w:rPr>
          <w:rFonts w:ascii="Times New Roman" w:hAnsi="Times New Roman" w:cs="Times New Roman"/>
          <w:sz w:val="28"/>
          <w:szCs w:val="28"/>
        </w:rPr>
        <w:t xml:space="preserve"> вопросов, на которые обучающиеся должны дать незамедлительные и краткие ответы</w:t>
      </w:r>
      <w:r w:rsidR="00230BBE">
        <w:rPr>
          <w:rFonts w:ascii="Times New Roman" w:hAnsi="Times New Roman" w:cs="Times New Roman"/>
          <w:sz w:val="28"/>
          <w:szCs w:val="28"/>
        </w:rPr>
        <w:t>, и десятое задание на конструирование понятия</w:t>
      </w:r>
      <w:r w:rsidRPr="001140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3B2C" w:rsidRPr="00C37A57" w:rsidRDefault="004A3B2C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6. План </w:t>
      </w:r>
      <w:r w:rsidR="00F10EB6" w:rsidRPr="00F10EB6">
        <w:rPr>
          <w:rFonts w:ascii="Times New Roman" w:hAnsi="Times New Roman" w:cs="Times New Roman"/>
          <w:b/>
          <w:i/>
          <w:sz w:val="28"/>
          <w:szCs w:val="28"/>
        </w:rPr>
        <w:t>терминологического диктанта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42861">
        <w:rPr>
          <w:rFonts w:ascii="Times New Roman" w:hAnsi="Times New Roman" w:cs="Times New Roman"/>
          <w:sz w:val="28"/>
          <w:szCs w:val="28"/>
        </w:rPr>
        <w:t xml:space="preserve">Распределение заданий по </w:t>
      </w:r>
      <w:r w:rsidR="00F10EB6">
        <w:rPr>
          <w:rFonts w:ascii="Times New Roman" w:hAnsi="Times New Roman" w:cs="Times New Roman"/>
          <w:sz w:val="28"/>
          <w:szCs w:val="28"/>
        </w:rPr>
        <w:t xml:space="preserve">элементам требований к уровню подготовки </w:t>
      </w:r>
      <w:proofErr w:type="gramStart"/>
      <w:r w:rsidR="00F10EB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F10EB6">
        <w:rPr>
          <w:rFonts w:ascii="Times New Roman" w:hAnsi="Times New Roman" w:cs="Times New Roman"/>
          <w:sz w:val="28"/>
          <w:szCs w:val="28"/>
        </w:rPr>
        <w:t>,</w:t>
      </w:r>
      <w:r w:rsidRPr="00A42861">
        <w:rPr>
          <w:rFonts w:ascii="Times New Roman" w:hAnsi="Times New Roman" w:cs="Times New Roman"/>
          <w:sz w:val="28"/>
          <w:szCs w:val="28"/>
        </w:rPr>
        <w:t xml:space="preserve"> уровню сложности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в таблице.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A3B2C">
        <w:rPr>
          <w:rFonts w:ascii="Times New Roman" w:hAnsi="Times New Roman" w:cs="Times New Roman"/>
          <w:sz w:val="28"/>
          <w:szCs w:val="28"/>
        </w:rPr>
        <w:t>ровни сложности заданий: 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 xml:space="preserve">– базовый; </w:t>
      </w:r>
      <w:proofErr w:type="gramStart"/>
      <w:r w:rsidRPr="004A3B2C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– повышенный.</w:t>
      </w:r>
    </w:p>
    <w:p w:rsidR="00CC17BB" w:rsidRDefault="00C37A57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заданий:</w:t>
      </w:r>
      <w:r w:rsidR="001C6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7BB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="00CC17BB">
        <w:rPr>
          <w:rFonts w:ascii="Times New Roman" w:hAnsi="Times New Roman" w:cs="Times New Roman"/>
          <w:sz w:val="28"/>
          <w:szCs w:val="28"/>
        </w:rPr>
        <w:t xml:space="preserve"> – краткий ответ, РО – развернутый ответ.</w:t>
      </w:r>
    </w:p>
    <w:p w:rsidR="004A3B2C" w:rsidRPr="008D0869" w:rsidRDefault="004A3B2C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8D086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A3B2C" w:rsidRDefault="004A3B2C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69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DF72CF" w:rsidRPr="00DF72CF">
        <w:rPr>
          <w:rFonts w:ascii="Times New Roman" w:hAnsi="Times New Roman" w:cs="Times New Roman"/>
          <w:b/>
          <w:sz w:val="28"/>
          <w:szCs w:val="28"/>
        </w:rPr>
        <w:t>терминологического диктанта</w:t>
      </w:r>
    </w:p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58"/>
        <w:gridCol w:w="2743"/>
        <w:gridCol w:w="1610"/>
        <w:gridCol w:w="1206"/>
        <w:gridCol w:w="1736"/>
        <w:gridCol w:w="1200"/>
      </w:tblGrid>
      <w:tr w:rsidR="00F05A2C" w:rsidRPr="000C73FF" w:rsidTr="00F05A2C">
        <w:trPr>
          <w:tblHeader/>
        </w:trPr>
        <w:tc>
          <w:tcPr>
            <w:tcW w:w="689" w:type="pct"/>
            <w:vAlign w:val="center"/>
          </w:tcPr>
          <w:p w:rsidR="00F05A2C" w:rsidRPr="000C73FF" w:rsidRDefault="00F05A2C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392" w:type="pct"/>
            <w:vAlign w:val="center"/>
          </w:tcPr>
          <w:p w:rsidR="00F05A2C" w:rsidRPr="000C73FF" w:rsidRDefault="00F05A2C" w:rsidP="00F0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817" w:type="pct"/>
            <w:vAlign w:val="center"/>
          </w:tcPr>
          <w:p w:rsidR="00F05A2C" w:rsidRPr="000C73FF" w:rsidRDefault="00F05A2C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612" w:type="pct"/>
            <w:vAlign w:val="center"/>
          </w:tcPr>
          <w:p w:rsidR="00F05A2C" w:rsidRPr="000C73FF" w:rsidRDefault="00F05A2C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881" w:type="pct"/>
            <w:vAlign w:val="center"/>
          </w:tcPr>
          <w:p w:rsidR="00F05A2C" w:rsidRPr="000C73FF" w:rsidRDefault="00F05A2C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609" w:type="pct"/>
            <w:vAlign w:val="center"/>
          </w:tcPr>
          <w:p w:rsidR="00F05A2C" w:rsidRPr="000C73FF" w:rsidRDefault="00F05A2C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F05A2C" w:rsidRPr="000C73FF" w:rsidTr="00F05A2C">
        <w:trPr>
          <w:tblHeader/>
        </w:trPr>
        <w:tc>
          <w:tcPr>
            <w:tcW w:w="689" w:type="pct"/>
            <w:vAlign w:val="center"/>
          </w:tcPr>
          <w:p w:rsidR="00F05A2C" w:rsidRPr="000C73FF" w:rsidRDefault="00F05A2C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pct"/>
            <w:vAlign w:val="center"/>
          </w:tcPr>
          <w:p w:rsidR="00F05A2C" w:rsidRPr="000C73FF" w:rsidRDefault="00230BBE" w:rsidP="00267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оперировать основными понятиями в области безопасности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жизнедеятельности;</w:t>
            </w:r>
          </w:p>
        </w:tc>
        <w:tc>
          <w:tcPr>
            <w:tcW w:w="817" w:type="pct"/>
            <w:vAlign w:val="center"/>
          </w:tcPr>
          <w:p w:rsidR="00F05A2C" w:rsidRPr="000C73FF" w:rsidRDefault="00F05A2C" w:rsidP="001C63D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F05A2C" w:rsidRPr="000C73FF" w:rsidRDefault="00F05A2C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F05A2C" w:rsidRPr="000C73FF" w:rsidRDefault="00F05A2C" w:rsidP="001C63D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F05A2C" w:rsidRPr="000C73FF" w:rsidRDefault="00F05A2C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BBE" w:rsidRPr="000C73FF" w:rsidTr="00662535">
        <w:trPr>
          <w:tblHeader/>
        </w:trPr>
        <w:tc>
          <w:tcPr>
            <w:tcW w:w="689" w:type="pct"/>
            <w:vAlign w:val="center"/>
          </w:tcPr>
          <w:p w:rsidR="00230BBE" w:rsidRPr="000C73FF" w:rsidRDefault="00230BBE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2" w:type="pct"/>
          </w:tcPr>
          <w:p w:rsidR="00230BBE" w:rsidRPr="00230BBE" w:rsidRDefault="008C64D6" w:rsidP="008C64D6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8C64D6">
              <w:rPr>
                <w:rFonts w:ascii="Times New Roman" w:hAnsi="Times New Roman" w:cs="Times New Roman"/>
                <w:sz w:val="24"/>
                <w:szCs w:val="28"/>
              </w:rPr>
              <w:t>− комментировать назначение основных нормативных правовых актов в области безопасности жизнедеятельности;</w:t>
            </w:r>
          </w:p>
        </w:tc>
        <w:tc>
          <w:tcPr>
            <w:tcW w:w="817" w:type="pct"/>
            <w:vAlign w:val="center"/>
          </w:tcPr>
          <w:p w:rsidR="00230BBE" w:rsidRPr="000C73FF" w:rsidRDefault="00230BBE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230BBE" w:rsidRPr="000C73FF" w:rsidRDefault="00230BBE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230BBE" w:rsidRPr="000C73FF" w:rsidRDefault="00230BBE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230BBE" w:rsidRPr="000C73FF" w:rsidRDefault="00230BBE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64D6" w:rsidRPr="000C73FF" w:rsidTr="00662535">
        <w:trPr>
          <w:tblHeader/>
        </w:trPr>
        <w:tc>
          <w:tcPr>
            <w:tcW w:w="689" w:type="pct"/>
            <w:vAlign w:val="center"/>
          </w:tcPr>
          <w:p w:rsidR="008C64D6" w:rsidRPr="000C73FF" w:rsidRDefault="008C64D6" w:rsidP="007877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</w:tcPr>
          <w:p w:rsidR="008C64D6" w:rsidRPr="00230BBE" w:rsidRDefault="008C64D6" w:rsidP="00436915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оперировать основными понятиями в области безопасности дорожного движения;</w:t>
            </w:r>
          </w:p>
        </w:tc>
        <w:tc>
          <w:tcPr>
            <w:tcW w:w="817" w:type="pct"/>
            <w:vAlign w:val="center"/>
          </w:tcPr>
          <w:p w:rsidR="008C64D6" w:rsidRPr="000C73FF" w:rsidRDefault="008C64D6" w:rsidP="00787790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8C64D6" w:rsidRPr="000C73FF" w:rsidRDefault="008C64D6" w:rsidP="00787790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8C64D6" w:rsidRPr="000C73FF" w:rsidRDefault="008C64D6" w:rsidP="00787790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8C64D6" w:rsidRPr="000C73FF" w:rsidRDefault="008C64D6" w:rsidP="00787790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64D6" w:rsidRPr="000C73FF" w:rsidTr="00662535">
        <w:trPr>
          <w:tblHeader/>
        </w:trPr>
        <w:tc>
          <w:tcPr>
            <w:tcW w:w="689" w:type="pct"/>
            <w:vAlign w:val="center"/>
          </w:tcPr>
          <w:p w:rsidR="008C64D6" w:rsidRPr="000C73FF" w:rsidRDefault="008C64D6" w:rsidP="007877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2" w:type="pct"/>
          </w:tcPr>
          <w:p w:rsidR="008C64D6" w:rsidRPr="00230BBE" w:rsidRDefault="00436915" w:rsidP="00230BBE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оперировать основными понятиями в области охраны окружающей среды;</w:t>
            </w:r>
          </w:p>
        </w:tc>
        <w:tc>
          <w:tcPr>
            <w:tcW w:w="817" w:type="pct"/>
            <w:vAlign w:val="center"/>
          </w:tcPr>
          <w:p w:rsidR="008C64D6" w:rsidRPr="000C73FF" w:rsidRDefault="008C64D6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8C64D6" w:rsidRPr="000C73FF" w:rsidRDefault="008C64D6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8C64D6" w:rsidRPr="000C73FF" w:rsidRDefault="008C64D6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8C64D6" w:rsidRPr="000C73FF" w:rsidRDefault="008C64D6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0C73FF" w:rsidTr="00920772">
        <w:trPr>
          <w:tblHeader/>
        </w:trPr>
        <w:tc>
          <w:tcPr>
            <w:tcW w:w="689" w:type="pct"/>
            <w:vAlign w:val="center"/>
          </w:tcPr>
          <w:p w:rsidR="00436915" w:rsidRPr="000C73FF" w:rsidRDefault="00436915" w:rsidP="007877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2" w:type="pct"/>
          </w:tcPr>
          <w:p w:rsidR="00436915" w:rsidRPr="00230BBE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объяснять назначение предметов экипировки для обеспечения безопасности при управлении двухколесным транспортным средством;</w:t>
            </w:r>
          </w:p>
        </w:tc>
        <w:tc>
          <w:tcPr>
            <w:tcW w:w="817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612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0C73FF" w:rsidTr="00662535">
        <w:trPr>
          <w:tblHeader/>
        </w:trPr>
        <w:tc>
          <w:tcPr>
            <w:tcW w:w="689" w:type="pct"/>
            <w:vAlign w:val="center"/>
          </w:tcPr>
          <w:p w:rsidR="00436915" w:rsidRPr="000C73FF" w:rsidRDefault="00436915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92" w:type="pct"/>
          </w:tcPr>
          <w:p w:rsidR="00436915" w:rsidRPr="00230BBE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действовать согласно указанию на дорожных знаках;</w:t>
            </w:r>
          </w:p>
        </w:tc>
        <w:tc>
          <w:tcPr>
            <w:tcW w:w="817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0C73FF" w:rsidTr="00FD4161">
        <w:trPr>
          <w:tblHeader/>
        </w:trPr>
        <w:tc>
          <w:tcPr>
            <w:tcW w:w="689" w:type="pct"/>
            <w:vAlign w:val="center"/>
          </w:tcPr>
          <w:p w:rsidR="00436915" w:rsidRPr="000C73FF" w:rsidRDefault="00436915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2" w:type="pct"/>
          </w:tcPr>
          <w:p w:rsidR="00436915" w:rsidRPr="00230BBE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опознавать, для чего применяются и используются экологические знаки;</w:t>
            </w:r>
          </w:p>
        </w:tc>
        <w:tc>
          <w:tcPr>
            <w:tcW w:w="817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0C73FF" w:rsidTr="00662535">
        <w:trPr>
          <w:tblHeader/>
        </w:trPr>
        <w:tc>
          <w:tcPr>
            <w:tcW w:w="689" w:type="pct"/>
            <w:vAlign w:val="center"/>
          </w:tcPr>
          <w:p w:rsidR="00436915" w:rsidRPr="000C73FF" w:rsidRDefault="00436915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2" w:type="pct"/>
          </w:tcPr>
          <w:p w:rsidR="00436915" w:rsidRPr="00230BBE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распознавать явные и скрытые опасности в современных молодежных хобби;</w:t>
            </w:r>
          </w:p>
        </w:tc>
        <w:tc>
          <w:tcPr>
            <w:tcW w:w="817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0C73FF" w:rsidTr="00662535">
        <w:trPr>
          <w:tblHeader/>
        </w:trPr>
        <w:tc>
          <w:tcPr>
            <w:tcW w:w="689" w:type="pct"/>
            <w:vAlign w:val="center"/>
          </w:tcPr>
          <w:p w:rsidR="00436915" w:rsidRPr="000C73FF" w:rsidRDefault="00436915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2" w:type="pct"/>
          </w:tcPr>
          <w:p w:rsidR="00436915" w:rsidRPr="00230BBE" w:rsidRDefault="00436915" w:rsidP="00230BBE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разметкой.</w:t>
            </w:r>
          </w:p>
        </w:tc>
        <w:tc>
          <w:tcPr>
            <w:tcW w:w="817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2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81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0C73FF" w:rsidTr="00FD4161">
        <w:trPr>
          <w:tblHeader/>
        </w:trPr>
        <w:tc>
          <w:tcPr>
            <w:tcW w:w="689" w:type="pct"/>
            <w:vAlign w:val="center"/>
          </w:tcPr>
          <w:p w:rsidR="00436915" w:rsidRPr="000C73FF" w:rsidRDefault="00436915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2" w:type="pct"/>
          </w:tcPr>
          <w:p w:rsidR="00436915" w:rsidRPr="00230BBE" w:rsidRDefault="00436915" w:rsidP="00230BBE">
            <w:pPr>
              <w:suppressAutoHyphens/>
              <w:rPr>
                <w:rFonts w:ascii="Times New Roman" w:hAnsi="Times New Roman" w:cs="Times New Roman"/>
                <w:sz w:val="24"/>
                <w:szCs w:val="28"/>
              </w:rPr>
            </w:pPr>
            <w:r w:rsidRPr="00230BBE">
              <w:rPr>
                <w:rFonts w:ascii="Times New Roman" w:hAnsi="Times New Roman" w:cs="Times New Roman"/>
                <w:sz w:val="24"/>
                <w:szCs w:val="28"/>
              </w:rPr>
              <w:t>− объяснять, как экологическая безопасность связана с национальной безопасностью и влияет на нее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817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12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81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Align w:val="center"/>
          </w:tcPr>
          <w:p w:rsidR="00436915" w:rsidRPr="000C73FF" w:rsidRDefault="00436915" w:rsidP="001C63D6">
            <w:pPr>
              <w:jc w:val="center"/>
              <w:rPr>
                <w:sz w:val="24"/>
                <w:szCs w:val="24"/>
              </w:rPr>
            </w:pPr>
            <w:r w:rsidRPr="000C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402A">
        <w:rPr>
          <w:rFonts w:ascii="Times New Roman" w:hAnsi="Times New Roman" w:cs="Times New Roman"/>
          <w:sz w:val="28"/>
          <w:szCs w:val="28"/>
        </w:rPr>
        <w:t>6 Инструкция по проверке и оцениванию каждого задания и работы в целом</w:t>
      </w:r>
    </w:p>
    <w:p w:rsidR="009E5CE8" w:rsidRDefault="009E5CE8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0C7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 по проверке </w:t>
      </w:r>
      <w:r w:rsidR="00DF72CF" w:rsidRPr="00DF72CF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>
        <w:rPr>
          <w:rFonts w:ascii="Times New Roman" w:hAnsi="Times New Roman" w:cs="Times New Roman"/>
          <w:sz w:val="28"/>
          <w:szCs w:val="28"/>
        </w:rPr>
        <w:t>представлена в таблице 2.</w:t>
      </w:r>
    </w:p>
    <w:p w:rsidR="002A2E6B" w:rsidRPr="00970753" w:rsidRDefault="002A2E6B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97075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A2E6B" w:rsidRPr="00D46170" w:rsidRDefault="002A2E6B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 w:rsidR="00DF72CF" w:rsidRPr="00DF72CF">
        <w:rPr>
          <w:rFonts w:ascii="Times New Roman" w:hAnsi="Times New Roman" w:cs="Times New Roman"/>
          <w:b/>
          <w:sz w:val="28"/>
          <w:szCs w:val="28"/>
        </w:rPr>
        <w:t>терминологического диктанта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9"/>
        <w:gridCol w:w="2786"/>
        <w:gridCol w:w="2511"/>
        <w:gridCol w:w="2555"/>
      </w:tblGrid>
      <w:tr w:rsidR="002A2E6B" w:rsidRPr="00DF72CF" w:rsidTr="00C51173">
        <w:tc>
          <w:tcPr>
            <w:tcW w:w="1719" w:type="dxa"/>
            <w:vMerge w:val="restart"/>
            <w:vAlign w:val="center"/>
          </w:tcPr>
          <w:p w:rsidR="002A2E6B" w:rsidRPr="00DF72CF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297" w:type="dxa"/>
            <w:gridSpan w:val="2"/>
            <w:vAlign w:val="center"/>
          </w:tcPr>
          <w:p w:rsidR="002A2E6B" w:rsidRPr="00DF72CF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555" w:type="dxa"/>
            <w:vMerge w:val="restart"/>
            <w:vAlign w:val="center"/>
          </w:tcPr>
          <w:p w:rsidR="002A2E6B" w:rsidRPr="00DF72CF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2A2E6B" w:rsidRPr="00DF72CF" w:rsidTr="00C51173">
        <w:tc>
          <w:tcPr>
            <w:tcW w:w="1719" w:type="dxa"/>
            <w:vMerge/>
          </w:tcPr>
          <w:p w:rsidR="002A2E6B" w:rsidRPr="00DF72CF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2A2E6B" w:rsidRPr="00DF72CF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2511" w:type="dxa"/>
            <w:vAlign w:val="center"/>
          </w:tcPr>
          <w:p w:rsidR="002A2E6B" w:rsidRPr="00DF72CF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2555" w:type="dxa"/>
            <w:vMerge/>
          </w:tcPr>
          <w:p w:rsidR="002A2E6B" w:rsidRPr="00DF72CF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6B" w:rsidRPr="00DF72CF" w:rsidTr="00C51173">
        <w:tc>
          <w:tcPr>
            <w:tcW w:w="1719" w:type="dxa"/>
          </w:tcPr>
          <w:p w:rsidR="002A2E6B" w:rsidRPr="00DF72C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vAlign w:val="center"/>
          </w:tcPr>
          <w:p w:rsidR="002A2E6B" w:rsidRPr="00DF72CF" w:rsidRDefault="008C64D6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2511" w:type="dxa"/>
            <w:vAlign w:val="center"/>
          </w:tcPr>
          <w:p w:rsidR="002A2E6B" w:rsidRPr="00DF72CF" w:rsidRDefault="008C64D6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жизнедеятельность</w:t>
            </w:r>
          </w:p>
        </w:tc>
        <w:tc>
          <w:tcPr>
            <w:tcW w:w="2555" w:type="dxa"/>
          </w:tcPr>
          <w:p w:rsidR="002A2E6B" w:rsidRPr="00DF72CF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0EB6" w:rsidRPr="00DF72CF" w:rsidTr="00C51173">
        <w:tc>
          <w:tcPr>
            <w:tcW w:w="1719" w:type="dxa"/>
          </w:tcPr>
          <w:p w:rsidR="00F10EB6" w:rsidRPr="00DF72CF" w:rsidRDefault="00F10EB6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6" w:type="dxa"/>
            <w:vAlign w:val="center"/>
          </w:tcPr>
          <w:p w:rsidR="00F10EB6" w:rsidRPr="00DF72CF" w:rsidRDefault="008C64D6" w:rsidP="00787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«О транспортной безопасности»</w:t>
            </w:r>
          </w:p>
        </w:tc>
        <w:tc>
          <w:tcPr>
            <w:tcW w:w="2511" w:type="dxa"/>
            <w:vAlign w:val="center"/>
          </w:tcPr>
          <w:p w:rsidR="00F10EB6" w:rsidRPr="00DF72CF" w:rsidRDefault="008C64D6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«О безопасности дорожного движения»</w:t>
            </w:r>
          </w:p>
        </w:tc>
        <w:tc>
          <w:tcPr>
            <w:tcW w:w="2555" w:type="dxa"/>
          </w:tcPr>
          <w:p w:rsidR="00F10EB6" w:rsidRPr="00DF72CF" w:rsidRDefault="00F10EB6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0EB6" w:rsidRPr="00DF72CF" w:rsidTr="00C51173">
        <w:tc>
          <w:tcPr>
            <w:tcW w:w="1719" w:type="dxa"/>
          </w:tcPr>
          <w:p w:rsidR="00F10EB6" w:rsidRPr="00DF72CF" w:rsidRDefault="00F10EB6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6" w:type="dxa"/>
            <w:vAlign w:val="center"/>
          </w:tcPr>
          <w:p w:rsidR="00F10EB6" w:rsidRPr="00DF72CF" w:rsidRDefault="00762B64" w:rsidP="00787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дорожно-транспортное происшествие</w:t>
            </w:r>
          </w:p>
        </w:tc>
        <w:tc>
          <w:tcPr>
            <w:tcW w:w="2511" w:type="dxa"/>
            <w:vAlign w:val="center"/>
          </w:tcPr>
          <w:p w:rsidR="00F10EB6" w:rsidRPr="00DF72CF" w:rsidRDefault="004D360F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2555" w:type="dxa"/>
          </w:tcPr>
          <w:p w:rsidR="00F10EB6" w:rsidRPr="00DF72CF" w:rsidRDefault="00F10EB6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0EB6" w:rsidRPr="00DF72CF" w:rsidTr="00C51173">
        <w:tc>
          <w:tcPr>
            <w:tcW w:w="1719" w:type="dxa"/>
          </w:tcPr>
          <w:p w:rsidR="00F10EB6" w:rsidRPr="00DF72CF" w:rsidRDefault="00F10EB6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6" w:type="dxa"/>
          </w:tcPr>
          <w:p w:rsidR="00F10EB6" w:rsidRPr="00DF72CF" w:rsidRDefault="00C51173" w:rsidP="007877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511" w:type="dxa"/>
            <w:vAlign w:val="center"/>
          </w:tcPr>
          <w:p w:rsidR="00F10EB6" w:rsidRPr="00DF72CF" w:rsidRDefault="00C51173" w:rsidP="00C51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Антропогенный объект</w:t>
            </w:r>
          </w:p>
        </w:tc>
        <w:tc>
          <w:tcPr>
            <w:tcW w:w="2555" w:type="dxa"/>
          </w:tcPr>
          <w:p w:rsidR="00F10EB6" w:rsidRPr="00DF72CF" w:rsidRDefault="00F10EB6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1173" w:rsidRPr="00DF72CF" w:rsidTr="00C51173">
        <w:tc>
          <w:tcPr>
            <w:tcW w:w="1719" w:type="dxa"/>
          </w:tcPr>
          <w:p w:rsidR="00C51173" w:rsidRPr="00DF72CF" w:rsidRDefault="00C51173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6" w:type="dxa"/>
          </w:tcPr>
          <w:p w:rsidR="00C51173" w:rsidRPr="00DF72CF" w:rsidRDefault="00436915" w:rsidP="00436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 xml:space="preserve">Наколенники </w:t>
            </w:r>
          </w:p>
        </w:tc>
        <w:tc>
          <w:tcPr>
            <w:tcW w:w="2511" w:type="dxa"/>
            <w:vAlign w:val="center"/>
          </w:tcPr>
          <w:p w:rsidR="00C51173" w:rsidRPr="00DF72CF" w:rsidRDefault="00436915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Шлем</w:t>
            </w:r>
          </w:p>
        </w:tc>
        <w:tc>
          <w:tcPr>
            <w:tcW w:w="2555" w:type="dxa"/>
          </w:tcPr>
          <w:p w:rsidR="00C51173" w:rsidRPr="00DF72CF" w:rsidRDefault="00C51173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DF72CF" w:rsidTr="00C51173">
        <w:tc>
          <w:tcPr>
            <w:tcW w:w="1719" w:type="dxa"/>
          </w:tcPr>
          <w:p w:rsidR="00436915" w:rsidRPr="00DF72CF" w:rsidRDefault="00436915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6" w:type="dxa"/>
          </w:tcPr>
          <w:p w:rsidR="00436915" w:rsidRPr="00DF72CF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Руководствоваться сигналами регулировщика</w:t>
            </w:r>
          </w:p>
        </w:tc>
        <w:tc>
          <w:tcPr>
            <w:tcW w:w="2511" w:type="dxa"/>
            <w:vAlign w:val="center"/>
          </w:tcPr>
          <w:p w:rsidR="00436915" w:rsidRPr="00DF72CF" w:rsidRDefault="00436915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На перекрестке</w:t>
            </w:r>
          </w:p>
        </w:tc>
        <w:tc>
          <w:tcPr>
            <w:tcW w:w="2555" w:type="dxa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DF72CF" w:rsidTr="00A32111">
        <w:tc>
          <w:tcPr>
            <w:tcW w:w="1719" w:type="dxa"/>
          </w:tcPr>
          <w:p w:rsidR="00436915" w:rsidRPr="00DF72CF" w:rsidRDefault="00436915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</w:tcPr>
          <w:p w:rsidR="00436915" w:rsidRPr="00DF72CF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Нетоксичный материал</w:t>
            </w:r>
          </w:p>
        </w:tc>
        <w:tc>
          <w:tcPr>
            <w:tcW w:w="2511" w:type="dxa"/>
            <w:vAlign w:val="center"/>
          </w:tcPr>
          <w:p w:rsidR="00436915" w:rsidRPr="00DF72CF" w:rsidRDefault="00436915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Знак вторичной переработки</w:t>
            </w:r>
          </w:p>
        </w:tc>
        <w:tc>
          <w:tcPr>
            <w:tcW w:w="2555" w:type="dxa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DF72CF" w:rsidTr="00A32111">
        <w:tc>
          <w:tcPr>
            <w:tcW w:w="1719" w:type="dxa"/>
          </w:tcPr>
          <w:p w:rsidR="00436915" w:rsidRPr="00DF72CF" w:rsidRDefault="00436915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6" w:type="dxa"/>
            <w:vAlign w:val="center"/>
          </w:tcPr>
          <w:p w:rsidR="00436915" w:rsidRPr="00DF72CF" w:rsidRDefault="00436915" w:rsidP="00787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паркур</w:t>
            </w:r>
            <w:proofErr w:type="spellEnd"/>
          </w:p>
        </w:tc>
        <w:tc>
          <w:tcPr>
            <w:tcW w:w="2511" w:type="dxa"/>
            <w:vAlign w:val="center"/>
          </w:tcPr>
          <w:p w:rsidR="00436915" w:rsidRPr="00DF72CF" w:rsidRDefault="00436915" w:rsidP="0078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Трейнсёрфинг</w:t>
            </w:r>
            <w:proofErr w:type="spellEnd"/>
            <w:r w:rsidRPr="00DF7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DF72C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зацепинг</w:t>
            </w:r>
            <w:proofErr w:type="spellEnd"/>
            <w:r w:rsidRPr="00DF72C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555" w:type="dxa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36915" w:rsidRPr="00DF72CF" w:rsidTr="00C51173">
        <w:tc>
          <w:tcPr>
            <w:tcW w:w="1719" w:type="dxa"/>
          </w:tcPr>
          <w:p w:rsidR="00436915" w:rsidRPr="00DF72CF" w:rsidRDefault="00436915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86" w:type="dxa"/>
          </w:tcPr>
          <w:p w:rsidR="00436915" w:rsidRPr="00DF72CF" w:rsidRDefault="00436915" w:rsidP="0078779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красным</w:t>
            </w:r>
          </w:p>
        </w:tc>
        <w:tc>
          <w:tcPr>
            <w:tcW w:w="2511" w:type="dxa"/>
            <w:vAlign w:val="center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желтым</w:t>
            </w:r>
          </w:p>
        </w:tc>
        <w:tc>
          <w:tcPr>
            <w:tcW w:w="2555" w:type="dxa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DF72CF" w:rsidTr="00352616">
        <w:tc>
          <w:tcPr>
            <w:tcW w:w="1719" w:type="dxa"/>
          </w:tcPr>
          <w:p w:rsidR="00436915" w:rsidRPr="00DF72CF" w:rsidRDefault="00436915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6" w:type="dxa"/>
          </w:tcPr>
          <w:p w:rsidR="00436915" w:rsidRPr="00DF72CF" w:rsidRDefault="0043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Угроза, национальной безопасности – прямая или косвенная возможность нанесения ущерба конституционным правам, свободам, достойному качеству и уровню жизни граждан, суверенитету, территориальной целостности, обороноспособности, безопасности государства.</w:t>
            </w:r>
          </w:p>
        </w:tc>
        <w:tc>
          <w:tcPr>
            <w:tcW w:w="2511" w:type="dxa"/>
          </w:tcPr>
          <w:p w:rsidR="00436915" w:rsidRPr="00DF72CF" w:rsidRDefault="0043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Угроза, национальной безопасности – прямая или косвенная возможность нанесения ущерба конституционным правам, свободам, достойному качеству и уровню жизни граждан, суверенитету, территориальной целостности, обороноспособности, безопасности государства.</w:t>
            </w:r>
          </w:p>
        </w:tc>
        <w:tc>
          <w:tcPr>
            <w:tcW w:w="2555" w:type="dxa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915" w:rsidRPr="00DF72CF" w:rsidTr="00C51173">
        <w:tc>
          <w:tcPr>
            <w:tcW w:w="7016" w:type="dxa"/>
            <w:gridSpan w:val="3"/>
          </w:tcPr>
          <w:p w:rsidR="00436915" w:rsidRPr="00DF72CF" w:rsidRDefault="00436915" w:rsidP="00361E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5" w:type="dxa"/>
          </w:tcPr>
          <w:p w:rsidR="00436915" w:rsidRPr="00DF72CF" w:rsidRDefault="0043691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B79DD" w:rsidRDefault="006B79DD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</w:t>
      </w:r>
      <w:r w:rsidR="00DF72CF" w:rsidRPr="00DF72CF">
        <w:rPr>
          <w:rFonts w:ascii="Times New Roman" w:hAnsi="Times New Roman" w:cs="Times New Roman"/>
          <w:sz w:val="28"/>
          <w:szCs w:val="28"/>
        </w:rPr>
        <w:t xml:space="preserve">терминологического диктанта </w:t>
      </w:r>
      <w:r w:rsidRPr="00224286">
        <w:rPr>
          <w:rFonts w:ascii="Times New Roman" w:hAnsi="Times New Roman" w:cs="Times New Roman"/>
          <w:sz w:val="28"/>
          <w:szCs w:val="28"/>
        </w:rPr>
        <w:t>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4286">
        <w:rPr>
          <w:rFonts w:ascii="Times New Roman" w:hAnsi="Times New Roman" w:cs="Times New Roman"/>
          <w:sz w:val="28"/>
          <w:szCs w:val="28"/>
        </w:rPr>
        <w:t xml:space="preserve"> в таблице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224286">
        <w:rPr>
          <w:rFonts w:ascii="Times New Roman" w:hAnsi="Times New Roman" w:cs="Times New Roman"/>
          <w:sz w:val="28"/>
          <w:szCs w:val="28"/>
        </w:rPr>
        <w:t>.</w:t>
      </w:r>
    </w:p>
    <w:p w:rsidR="006B79DD" w:rsidRDefault="002A2E6B" w:rsidP="005B7081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2A2E6B" w:rsidRPr="00D46170" w:rsidRDefault="002A2E6B" w:rsidP="006B79DD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 w:rsidR="00DF72CF" w:rsidRPr="00DF72CF">
        <w:rPr>
          <w:rFonts w:ascii="Times New Roman" w:hAnsi="Times New Roman" w:cs="Times New Roman"/>
          <w:b/>
          <w:sz w:val="28"/>
          <w:szCs w:val="28"/>
        </w:rPr>
        <w:t>терминологического диктанта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F10EB6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F10EB6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F10EB6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2E6B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F10EB6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F10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A3B2C" w:rsidRP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A3B2C" w:rsidRPr="004A3B2C" w:rsidSect="003831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F53D1"/>
    <w:multiLevelType w:val="hybridMultilevel"/>
    <w:tmpl w:val="B7189D7A"/>
    <w:lvl w:ilvl="0" w:tplc="9F60B3D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6D"/>
    <w:rsid w:val="0009428D"/>
    <w:rsid w:val="000C73FF"/>
    <w:rsid w:val="00140807"/>
    <w:rsid w:val="001C63D6"/>
    <w:rsid w:val="00211083"/>
    <w:rsid w:val="00230BBE"/>
    <w:rsid w:val="002672F4"/>
    <w:rsid w:val="002A2E6B"/>
    <w:rsid w:val="00361E38"/>
    <w:rsid w:val="00382A45"/>
    <w:rsid w:val="0038318E"/>
    <w:rsid w:val="003B6279"/>
    <w:rsid w:val="003E7D6E"/>
    <w:rsid w:val="00436915"/>
    <w:rsid w:val="0044026D"/>
    <w:rsid w:val="004A3B2C"/>
    <w:rsid w:val="004D360F"/>
    <w:rsid w:val="00553779"/>
    <w:rsid w:val="00593AA7"/>
    <w:rsid w:val="005B7081"/>
    <w:rsid w:val="005E76FB"/>
    <w:rsid w:val="00623F6F"/>
    <w:rsid w:val="00642A0B"/>
    <w:rsid w:val="006B79DD"/>
    <w:rsid w:val="006D7175"/>
    <w:rsid w:val="00730D62"/>
    <w:rsid w:val="00762B64"/>
    <w:rsid w:val="007679BE"/>
    <w:rsid w:val="008338F9"/>
    <w:rsid w:val="00855506"/>
    <w:rsid w:val="008C64D6"/>
    <w:rsid w:val="00905BBF"/>
    <w:rsid w:val="009E5CE8"/>
    <w:rsid w:val="009F00C2"/>
    <w:rsid w:val="00A542E6"/>
    <w:rsid w:val="00B32FD5"/>
    <w:rsid w:val="00C37A57"/>
    <w:rsid w:val="00C51173"/>
    <w:rsid w:val="00CC17BB"/>
    <w:rsid w:val="00CF3D77"/>
    <w:rsid w:val="00D06B89"/>
    <w:rsid w:val="00DC7E5C"/>
    <w:rsid w:val="00DF72CF"/>
    <w:rsid w:val="00E36D62"/>
    <w:rsid w:val="00E53A40"/>
    <w:rsid w:val="00E73092"/>
    <w:rsid w:val="00F05A2C"/>
    <w:rsid w:val="00F10EB6"/>
    <w:rsid w:val="00FA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F6D96-B42B-4993-8C5D-621F364F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12</cp:revision>
  <cp:lastPrinted>2019-07-09T19:29:00Z</cp:lastPrinted>
  <dcterms:created xsi:type="dcterms:W3CDTF">2019-07-09T15:09:00Z</dcterms:created>
  <dcterms:modified xsi:type="dcterms:W3CDTF">2019-08-20T12:01:00Z</dcterms:modified>
</cp:coreProperties>
</file>